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2" w:rsidRPr="00466123" w:rsidRDefault="00F00447" w:rsidP="00F00447">
      <w:pPr>
        <w:rPr>
          <w:sz w:val="22"/>
          <w:szCs w:val="22"/>
        </w:rPr>
      </w:pPr>
      <w:r w:rsidRPr="00466123">
        <w:rPr>
          <w:noProof/>
          <w:sz w:val="22"/>
          <w:szCs w:val="22"/>
        </w:rPr>
        <w:drawing>
          <wp:inline distT="0" distB="0" distL="0" distR="0">
            <wp:extent cx="6840220" cy="9461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47" w:rsidRPr="00466123" w:rsidRDefault="00F00447" w:rsidP="00F00447">
      <w:pPr>
        <w:rPr>
          <w:sz w:val="22"/>
          <w:szCs w:val="22"/>
        </w:rPr>
      </w:pPr>
    </w:p>
    <w:p w:rsidR="00F00447" w:rsidRPr="00466123" w:rsidRDefault="00F00447" w:rsidP="00F00447">
      <w:pPr>
        <w:jc w:val="center"/>
        <w:rPr>
          <w:b/>
          <w:sz w:val="22"/>
          <w:szCs w:val="22"/>
        </w:rPr>
      </w:pPr>
      <w:r w:rsidRPr="00466123">
        <w:rPr>
          <w:b/>
          <w:sz w:val="22"/>
          <w:szCs w:val="22"/>
        </w:rPr>
        <w:t>Nasza Więź Wiary</w:t>
      </w:r>
    </w:p>
    <w:p w:rsidR="00C91D43" w:rsidRPr="00466123" w:rsidRDefault="00671129" w:rsidP="00C91D43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00447" w:rsidRPr="00466123">
        <w:rPr>
          <w:sz w:val="22"/>
          <w:szCs w:val="22"/>
        </w:rPr>
        <w:t>rzyjmujemy za nasze Źródło i Centrum Jezusa Chrystusa</w:t>
      </w:r>
      <w:r>
        <w:rPr>
          <w:sz w:val="22"/>
          <w:szCs w:val="22"/>
        </w:rPr>
        <w:t xml:space="preserve"> jako naszego przewodnika</w:t>
      </w:r>
      <w:r w:rsidR="00F00447" w:rsidRPr="00466123">
        <w:rPr>
          <w:sz w:val="22"/>
          <w:szCs w:val="22"/>
        </w:rPr>
        <w:t>. Jako najwyższy wyraz i najdos</w:t>
      </w:r>
      <w:r w:rsidR="00020613">
        <w:rPr>
          <w:sz w:val="22"/>
          <w:szCs w:val="22"/>
        </w:rPr>
        <w:t>konalszy przejaw naszej głównej koncepcji osobowości</w:t>
      </w:r>
      <w:r w:rsidR="00F00447" w:rsidRPr="00466123">
        <w:rPr>
          <w:sz w:val="22"/>
          <w:szCs w:val="22"/>
        </w:rPr>
        <w:t xml:space="preserve"> Boga, oddajemy Mu nasze c</w:t>
      </w:r>
      <w:r w:rsidR="00165FF0">
        <w:rPr>
          <w:sz w:val="22"/>
          <w:szCs w:val="22"/>
        </w:rPr>
        <w:t>ałkowite posłuszeństwo i wierność</w:t>
      </w:r>
      <w:r w:rsidR="00F00447" w:rsidRPr="00466123">
        <w:rPr>
          <w:sz w:val="22"/>
          <w:szCs w:val="22"/>
        </w:rPr>
        <w:t xml:space="preserve"> jako naszemu Panu i Zbawicielowi. Jesteśmy zadowoleni z należności do Niego</w:t>
      </w:r>
      <w:r w:rsidR="00C91D43" w:rsidRPr="00466123">
        <w:rPr>
          <w:sz w:val="22"/>
          <w:szCs w:val="22"/>
        </w:rPr>
        <w:t xml:space="preserve"> i tylko do Niego. W Nim mamy naszą Moc, nas</w:t>
      </w:r>
      <w:r w:rsidR="00BC0CB3">
        <w:rPr>
          <w:sz w:val="22"/>
          <w:szCs w:val="22"/>
        </w:rPr>
        <w:t>z Pokój, nasz Dostatek. W Nim</w:t>
      </w:r>
      <w:r w:rsidR="00C91D43" w:rsidRPr="00466123">
        <w:rPr>
          <w:sz w:val="22"/>
          <w:szCs w:val="22"/>
        </w:rPr>
        <w:t xml:space="preserve"> żyjemy, </w:t>
      </w:r>
      <w:r w:rsidR="00BC0CB3">
        <w:rPr>
          <w:sz w:val="22"/>
          <w:szCs w:val="22"/>
        </w:rPr>
        <w:t>poruszamy się i jesteśmy</w:t>
      </w:r>
      <w:r w:rsidR="00C91D43" w:rsidRPr="00466123">
        <w:rPr>
          <w:sz w:val="22"/>
          <w:szCs w:val="22"/>
        </w:rPr>
        <w:t>.</w:t>
      </w:r>
    </w:p>
    <w:p w:rsidR="00C91D43" w:rsidRPr="00466123" w:rsidRDefault="00671129" w:rsidP="00C91D43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C91D43" w:rsidRPr="00466123">
        <w:rPr>
          <w:sz w:val="22"/>
          <w:szCs w:val="22"/>
        </w:rPr>
        <w:t>rzyjmujemy jako nasze prawo postępowania i żródło naszej energii dwa Wielkie Przykazania, które On dał nam, na których spoczywa cały zakon i prorocy. Najgłębsz</w:t>
      </w:r>
      <w:r w:rsidR="00542F3F" w:rsidRPr="00466123">
        <w:rPr>
          <w:sz w:val="22"/>
          <w:szCs w:val="22"/>
        </w:rPr>
        <w:t>ą pasją naszego życia jest uczyć</w:t>
      </w:r>
      <w:r w:rsidR="00C91D43" w:rsidRPr="00466123">
        <w:rPr>
          <w:sz w:val="22"/>
          <w:szCs w:val="22"/>
        </w:rPr>
        <w:t xml:space="preserve"> się jak kochać Boga z </w:t>
      </w:r>
      <w:r w:rsidR="00542F3F" w:rsidRPr="00466123">
        <w:rPr>
          <w:sz w:val="22"/>
          <w:szCs w:val="22"/>
        </w:rPr>
        <w:t xml:space="preserve">całych sił naszych poświęconych </w:t>
      </w:r>
      <w:r w:rsidR="00C91D43" w:rsidRPr="00466123">
        <w:rPr>
          <w:sz w:val="22"/>
          <w:szCs w:val="22"/>
        </w:rPr>
        <w:t>ciał</w:t>
      </w:r>
      <w:r w:rsidR="00542F3F" w:rsidRPr="00466123">
        <w:rPr>
          <w:sz w:val="22"/>
          <w:szCs w:val="22"/>
        </w:rPr>
        <w:t>, z całej pojętności naszych poświęconych umysłów, z całego oddania naszych poświęconych serc, z całej nabożności naszych poświęconych dusz. Powinniśmy się starać praktykować i</w:t>
      </w:r>
      <w:r w:rsidR="00DE1238" w:rsidRPr="00466123">
        <w:rPr>
          <w:sz w:val="22"/>
          <w:szCs w:val="22"/>
        </w:rPr>
        <w:t>,</w:t>
      </w:r>
      <w:r w:rsidR="00542F3F" w:rsidRPr="00466123">
        <w:rPr>
          <w:sz w:val="22"/>
          <w:szCs w:val="22"/>
        </w:rPr>
        <w:t xml:space="preserve"> przez szerzenie naszego własnego przykładu, inspirować i</w:t>
      </w:r>
      <w:r w:rsidR="00DE1238" w:rsidRPr="00466123">
        <w:rPr>
          <w:sz w:val="22"/>
          <w:szCs w:val="22"/>
        </w:rPr>
        <w:t>nnych na praktyce kochać swoich bliźnich</w:t>
      </w:r>
      <w:r w:rsidR="00542F3F" w:rsidRPr="00466123">
        <w:rPr>
          <w:sz w:val="22"/>
          <w:szCs w:val="22"/>
        </w:rPr>
        <w:t xml:space="preserve"> jak siebie samych, niezależ</w:t>
      </w:r>
      <w:r w:rsidR="00DE1238" w:rsidRPr="00466123">
        <w:rPr>
          <w:sz w:val="22"/>
          <w:szCs w:val="22"/>
        </w:rPr>
        <w:t>nie od ich</w:t>
      </w:r>
      <w:r w:rsidR="00542F3F" w:rsidRPr="00466123">
        <w:rPr>
          <w:sz w:val="22"/>
          <w:szCs w:val="22"/>
        </w:rPr>
        <w:t xml:space="preserve"> narodowości, rasy lub wyznania.</w:t>
      </w:r>
    </w:p>
    <w:p w:rsidR="00DE1238" w:rsidRPr="00466123" w:rsidRDefault="00DE1238" w:rsidP="00C91D4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66123">
        <w:rPr>
          <w:sz w:val="22"/>
          <w:szCs w:val="22"/>
        </w:rPr>
        <w:t>Nasza Konstytucja Postępowania powinna być utkana z Kazania na Górze. Poprzez przestrzeganie tej Konstytucji mamy nadzieję że religia wykroczy poza Naukę i stanie się Sztuką, która podniesie ją ponad Zakon do Łaski</w:t>
      </w:r>
      <w:r w:rsidR="00B50586" w:rsidRPr="00466123">
        <w:rPr>
          <w:sz w:val="22"/>
          <w:szCs w:val="22"/>
        </w:rPr>
        <w:t>, i z Przepisu do Poszerzania</w:t>
      </w:r>
      <w:r w:rsidRPr="00466123">
        <w:rPr>
          <w:sz w:val="22"/>
          <w:szCs w:val="22"/>
        </w:rPr>
        <w:t>.</w:t>
      </w:r>
      <w:r w:rsidR="00041ADD" w:rsidRPr="00466123">
        <w:rPr>
          <w:sz w:val="22"/>
          <w:szCs w:val="22"/>
        </w:rPr>
        <w:t xml:space="preserve"> </w:t>
      </w:r>
    </w:p>
    <w:p w:rsidR="00041ADD" w:rsidRPr="00466123" w:rsidRDefault="00041ADD" w:rsidP="00041ADD">
      <w:pPr>
        <w:pStyle w:val="a5"/>
        <w:numPr>
          <w:ilvl w:val="0"/>
          <w:numId w:val="1"/>
        </w:numPr>
        <w:rPr>
          <w:sz w:val="22"/>
          <w:szCs w:val="22"/>
        </w:rPr>
      </w:pPr>
      <w:r w:rsidRPr="00466123">
        <w:rPr>
          <w:sz w:val="22"/>
          <w:szCs w:val="22"/>
        </w:rPr>
        <w:t xml:space="preserve">Przyznajemy, że tej Drogi Życia można się uczyć jako Nauki i praktykować jako Sztukę, ale </w:t>
      </w:r>
      <w:r w:rsidR="00B50586" w:rsidRPr="00466123">
        <w:rPr>
          <w:sz w:val="22"/>
          <w:szCs w:val="22"/>
        </w:rPr>
        <w:t>dopóki nie przeżyjemy Duchowego Odrodzenia nie zob</w:t>
      </w:r>
      <w:r w:rsidR="00070792">
        <w:rPr>
          <w:sz w:val="22"/>
          <w:szCs w:val="22"/>
        </w:rPr>
        <w:t>aczymy jej pełnej Mocy na ziemi</w:t>
      </w:r>
      <w:r w:rsidR="00B50586" w:rsidRPr="00466123">
        <w:rPr>
          <w:sz w:val="22"/>
          <w:szCs w:val="22"/>
        </w:rPr>
        <w:t xml:space="preserve">. Zgadzamy się że to Odrodzenie nie może być osiągnięte przez wyznanie wiary, rytuały lub prawa, ale jedynie przez </w:t>
      </w:r>
      <w:r w:rsidR="00070792">
        <w:rPr>
          <w:sz w:val="22"/>
          <w:szCs w:val="22"/>
        </w:rPr>
        <w:t>chrzest Duchem Świętym.  Tego</w:t>
      </w:r>
      <w:r w:rsidR="00B50586" w:rsidRPr="00466123">
        <w:rPr>
          <w:sz w:val="22"/>
          <w:szCs w:val="22"/>
        </w:rPr>
        <w:t xml:space="preserve"> nie wyjaśniamy i nie staramy się wyjaśniać. </w:t>
      </w:r>
      <w:r w:rsidR="00070792">
        <w:rPr>
          <w:sz w:val="22"/>
          <w:szCs w:val="22"/>
        </w:rPr>
        <w:t>Wystarczy nam, że wiemy</w:t>
      </w:r>
      <w:r w:rsidR="00B50586" w:rsidRPr="00466123">
        <w:rPr>
          <w:sz w:val="22"/>
          <w:szCs w:val="22"/>
        </w:rPr>
        <w:t>, że jesteśmy pokorni w sercu, przebaczamy naszym wrogom, z miłością do naszych braci i z wiarą w Boga, odmieniamy się</w:t>
      </w:r>
      <w:r w:rsidR="00070792">
        <w:rPr>
          <w:sz w:val="22"/>
          <w:szCs w:val="22"/>
        </w:rPr>
        <w:t xml:space="preserve"> i stajemy się jak małe dziecko</w:t>
      </w:r>
      <w:r w:rsidR="00B50586" w:rsidRPr="00466123">
        <w:rPr>
          <w:sz w:val="22"/>
          <w:szCs w:val="22"/>
        </w:rPr>
        <w:t>.</w:t>
      </w:r>
      <w:r w:rsidR="00070792">
        <w:rPr>
          <w:sz w:val="22"/>
          <w:szCs w:val="22"/>
        </w:rPr>
        <w:t xml:space="preserve"> Takie doświadczenie jest nam bliższe.</w:t>
      </w:r>
    </w:p>
    <w:p w:rsidR="00DD3DE2" w:rsidRPr="00466123" w:rsidRDefault="00DD3DE2" w:rsidP="00041ADD">
      <w:pPr>
        <w:pStyle w:val="a5"/>
        <w:numPr>
          <w:ilvl w:val="0"/>
          <w:numId w:val="1"/>
        </w:numPr>
        <w:rPr>
          <w:sz w:val="22"/>
          <w:szCs w:val="22"/>
        </w:rPr>
      </w:pPr>
      <w:r w:rsidRPr="00466123">
        <w:rPr>
          <w:sz w:val="22"/>
          <w:szCs w:val="22"/>
        </w:rPr>
        <w:t>Cała nasza jedność i podstawy wspólnej pracy powinne być płynne jak morze i wolne jak powietrze. Chrystus i wszystko, co On przedstawia jest</w:t>
      </w:r>
      <w:r w:rsidR="00BB7B25" w:rsidRPr="00466123">
        <w:rPr>
          <w:sz w:val="22"/>
          <w:szCs w:val="22"/>
        </w:rPr>
        <w:t xml:space="preserve"> w centrum; wszystko inne</w:t>
      </w:r>
      <w:r w:rsidRPr="00466123">
        <w:rPr>
          <w:sz w:val="22"/>
          <w:szCs w:val="22"/>
        </w:rPr>
        <w:t xml:space="preserve"> jest poboczne.</w:t>
      </w:r>
      <w:r w:rsidR="00070792">
        <w:rPr>
          <w:sz w:val="22"/>
          <w:szCs w:val="22"/>
        </w:rPr>
        <w:t xml:space="preserve">Jeśli gdziekolwiek lub kiedykolwiek zatracimy Jego prawdziwy obraz, możemy być pewni, </w:t>
      </w:r>
      <w:r w:rsidRPr="00466123">
        <w:rPr>
          <w:sz w:val="22"/>
          <w:szCs w:val="22"/>
        </w:rPr>
        <w:t xml:space="preserve"> że jeśli</w:t>
      </w:r>
      <w:r w:rsidR="00BB7B25" w:rsidRPr="00466123">
        <w:rPr>
          <w:sz w:val="22"/>
          <w:szCs w:val="22"/>
        </w:rPr>
        <w:t xml:space="preserve"> widzimy </w:t>
      </w:r>
      <w:r w:rsidR="00070792">
        <w:rPr>
          <w:sz w:val="22"/>
          <w:szCs w:val="22"/>
        </w:rPr>
        <w:t xml:space="preserve">przez pryzmat </w:t>
      </w:r>
      <w:r w:rsidR="00BB7B25" w:rsidRPr="00466123">
        <w:rPr>
          <w:sz w:val="22"/>
          <w:szCs w:val="22"/>
        </w:rPr>
        <w:t xml:space="preserve"> Kazania na Górze i Dwóch Wielkich Przykazań, i Jego ofiarę na Krzyżu, to ujrzymy Go takim, jakim naprawdę jest.</w:t>
      </w:r>
      <w:r w:rsidRPr="00466123">
        <w:rPr>
          <w:sz w:val="22"/>
          <w:szCs w:val="22"/>
        </w:rPr>
        <w:t xml:space="preserve"> </w:t>
      </w:r>
      <w:r w:rsidR="00BB7B25" w:rsidRPr="00466123">
        <w:rPr>
          <w:sz w:val="22"/>
          <w:szCs w:val="22"/>
        </w:rPr>
        <w:t>W naszych</w:t>
      </w:r>
      <w:r w:rsidR="00070792">
        <w:rPr>
          <w:sz w:val="22"/>
          <w:szCs w:val="22"/>
        </w:rPr>
        <w:t xml:space="preserve"> próbach zbliżania</w:t>
      </w:r>
      <w:r w:rsidR="00BB7B25" w:rsidRPr="00466123">
        <w:rPr>
          <w:sz w:val="22"/>
          <w:szCs w:val="22"/>
        </w:rPr>
        <w:t xml:space="preserve"> się do Chrystusa, niektórzy mogą wybrać drzwi mistycyzmu, niektórzy drzwi sakramentów, niektórzy bramy metafizyki, a niektórzy ś</w:t>
      </w:r>
      <w:r w:rsidR="00070792">
        <w:rPr>
          <w:sz w:val="22"/>
          <w:szCs w:val="22"/>
        </w:rPr>
        <w:t>cieżkę służby społecznej</w:t>
      </w:r>
      <w:r w:rsidR="00653BAC" w:rsidRPr="00466123">
        <w:rPr>
          <w:sz w:val="22"/>
          <w:szCs w:val="22"/>
        </w:rPr>
        <w:t>. Niezastąpio</w:t>
      </w:r>
      <w:r w:rsidR="00BB7B25" w:rsidRPr="00466123">
        <w:rPr>
          <w:sz w:val="22"/>
          <w:szCs w:val="22"/>
        </w:rPr>
        <w:t>ną rzeczą jest to, że nie</w:t>
      </w:r>
      <w:r w:rsidR="00070792">
        <w:rPr>
          <w:sz w:val="22"/>
          <w:szCs w:val="22"/>
        </w:rPr>
        <w:t xml:space="preserve"> </w:t>
      </w:r>
      <w:r w:rsidR="00BB7B25" w:rsidRPr="00466123">
        <w:rPr>
          <w:sz w:val="22"/>
          <w:szCs w:val="22"/>
        </w:rPr>
        <w:t xml:space="preserve">ma znaczenia, których drzwi użyjemy, </w:t>
      </w:r>
      <w:r w:rsidR="00653BAC" w:rsidRPr="00466123">
        <w:rPr>
          <w:sz w:val="22"/>
          <w:szCs w:val="22"/>
        </w:rPr>
        <w:t xml:space="preserve">bo </w:t>
      </w:r>
      <w:r w:rsidR="00BB7B25" w:rsidRPr="00466123">
        <w:rPr>
          <w:sz w:val="22"/>
          <w:szCs w:val="22"/>
        </w:rPr>
        <w:t>będziemy wszyscy przebywać w miejscu</w:t>
      </w:r>
      <w:r w:rsidR="00653BAC" w:rsidRPr="00466123">
        <w:rPr>
          <w:sz w:val="22"/>
          <w:szCs w:val="22"/>
        </w:rPr>
        <w:t>, gdzie wszyscy będziemy mieli Umysł Jezusa Chrystusa.</w:t>
      </w:r>
    </w:p>
    <w:p w:rsidR="004C6D63" w:rsidRPr="00466123" w:rsidRDefault="00070792" w:rsidP="00DD3DE2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Będziemy odkry</w:t>
      </w:r>
      <w:r w:rsidR="00653BAC" w:rsidRPr="00466123">
        <w:rPr>
          <w:sz w:val="22"/>
          <w:szCs w:val="22"/>
        </w:rPr>
        <w:t xml:space="preserve">wać trzy koła  w naszych </w:t>
      </w:r>
      <w:r w:rsidR="00107102" w:rsidRPr="00466123">
        <w:rPr>
          <w:sz w:val="22"/>
          <w:szCs w:val="22"/>
        </w:rPr>
        <w:t>wysiłkach</w:t>
      </w:r>
      <w:r w:rsidR="00653BAC" w:rsidRPr="00466123">
        <w:rPr>
          <w:sz w:val="22"/>
          <w:szCs w:val="22"/>
        </w:rPr>
        <w:t xml:space="preserve"> w szerzeniu Królestwa Niebios</w:t>
      </w:r>
      <w:r w:rsidR="00626F4B" w:rsidRPr="00466123">
        <w:rPr>
          <w:sz w:val="22"/>
          <w:szCs w:val="22"/>
        </w:rPr>
        <w:t xml:space="preserve"> przez serca, dusze i  umysły ludzi. Zewnętrzne koło, które było opisane w Ewangeliach jako „wielu” musi być karmione przez przypowieści i proste, praktyczne tec</w:t>
      </w:r>
      <w:r w:rsidR="002418F7">
        <w:rPr>
          <w:sz w:val="22"/>
          <w:szCs w:val="22"/>
        </w:rPr>
        <w:t>hniki, by ci, którzy słuchają mo</w:t>
      </w:r>
      <w:r w:rsidR="00626F4B" w:rsidRPr="00466123">
        <w:rPr>
          <w:sz w:val="22"/>
          <w:szCs w:val="22"/>
        </w:rPr>
        <w:t xml:space="preserve">gli to odebrać. </w:t>
      </w:r>
      <w:r w:rsidR="006522A2">
        <w:rPr>
          <w:sz w:val="22"/>
          <w:szCs w:val="22"/>
        </w:rPr>
        <w:t>W środkowym kole nauczyciel i apstołowie uczą się przesłań wiadomości</w:t>
      </w:r>
      <w:r w:rsidR="00626F4B" w:rsidRPr="00466123">
        <w:rPr>
          <w:sz w:val="22"/>
          <w:szCs w:val="22"/>
        </w:rPr>
        <w:t xml:space="preserve">, które mogą być bardziej </w:t>
      </w:r>
      <w:r w:rsidR="00BA6B5D" w:rsidRPr="00466123">
        <w:rPr>
          <w:sz w:val="22"/>
          <w:szCs w:val="22"/>
        </w:rPr>
        <w:t>bliskie i święte, wiedząc, że słuchac</w:t>
      </w:r>
      <w:r w:rsidR="006522A2">
        <w:rPr>
          <w:sz w:val="22"/>
          <w:szCs w:val="22"/>
        </w:rPr>
        <w:t>ze nie będą deptać pod nogami tego</w:t>
      </w:r>
      <w:r w:rsidR="00BA6B5D" w:rsidRPr="00466123">
        <w:rPr>
          <w:sz w:val="22"/>
          <w:szCs w:val="22"/>
        </w:rPr>
        <w:t>, co jest święte. I naresz</w:t>
      </w:r>
      <w:r w:rsidR="00107102" w:rsidRPr="00466123">
        <w:rPr>
          <w:sz w:val="22"/>
          <w:szCs w:val="22"/>
        </w:rPr>
        <w:t>cie jest wewnętrzne koło, wewnętrzna</w:t>
      </w:r>
      <w:r w:rsidR="00BA6B5D" w:rsidRPr="00466123">
        <w:rPr>
          <w:sz w:val="22"/>
          <w:szCs w:val="22"/>
        </w:rPr>
        <w:t xml:space="preserve"> rodzina,</w:t>
      </w:r>
      <w:r w:rsidR="00107102" w:rsidRPr="00466123">
        <w:rPr>
          <w:sz w:val="22"/>
          <w:szCs w:val="22"/>
        </w:rPr>
        <w:t xml:space="preserve"> gdzie będziemy dzielić się najgłębszymi najskrytszymi doświadczeniami największymi objawieniami, i zachowywać dużo w ukryciu i w ciszy, żeby dzielić </w:t>
      </w:r>
      <w:r w:rsidR="006522A2">
        <w:rPr>
          <w:sz w:val="22"/>
          <w:szCs w:val="22"/>
        </w:rPr>
        <w:t>się tym</w:t>
      </w:r>
      <w:r w:rsidR="00107102" w:rsidRPr="00466123">
        <w:rPr>
          <w:sz w:val="22"/>
          <w:szCs w:val="22"/>
        </w:rPr>
        <w:t xml:space="preserve"> tylko </w:t>
      </w:r>
      <w:r w:rsidR="006522A2">
        <w:rPr>
          <w:sz w:val="22"/>
          <w:szCs w:val="22"/>
        </w:rPr>
        <w:t xml:space="preserve">z </w:t>
      </w:r>
      <w:r w:rsidR="00107102" w:rsidRPr="00466123">
        <w:rPr>
          <w:sz w:val="22"/>
          <w:szCs w:val="22"/>
        </w:rPr>
        <w:t>Bogiem.</w:t>
      </w:r>
    </w:p>
    <w:p w:rsidR="00107102" w:rsidRPr="00466123" w:rsidRDefault="00107102" w:rsidP="00DD3DE2">
      <w:pPr>
        <w:pStyle w:val="a5"/>
        <w:numPr>
          <w:ilvl w:val="0"/>
          <w:numId w:val="1"/>
        </w:numPr>
        <w:rPr>
          <w:sz w:val="22"/>
          <w:szCs w:val="22"/>
        </w:rPr>
      </w:pPr>
      <w:r w:rsidRPr="00466123">
        <w:rPr>
          <w:sz w:val="22"/>
          <w:szCs w:val="22"/>
        </w:rPr>
        <w:t xml:space="preserve">W końcu </w:t>
      </w:r>
      <w:r w:rsidR="002A71A0" w:rsidRPr="00466123">
        <w:rPr>
          <w:sz w:val="22"/>
          <w:szCs w:val="22"/>
        </w:rPr>
        <w:t>dochodzimy do konkretnych środków, przez które to Królestwo</w:t>
      </w:r>
      <w:r w:rsidR="00D12ABD" w:rsidRPr="00466123">
        <w:rPr>
          <w:sz w:val="22"/>
          <w:szCs w:val="22"/>
        </w:rPr>
        <w:t xml:space="preserve"> może być </w:t>
      </w:r>
      <w:r w:rsidR="009907DC">
        <w:rPr>
          <w:sz w:val="22"/>
          <w:szCs w:val="22"/>
        </w:rPr>
        <w:t>zamienione na działanie i wprowadzone w życie ludzi</w:t>
      </w:r>
      <w:r w:rsidR="00D12ABD" w:rsidRPr="00466123">
        <w:rPr>
          <w:sz w:val="22"/>
          <w:szCs w:val="22"/>
        </w:rPr>
        <w:t>. One mogą przybierać formę różnych projektów, takich jak letnie obozy i zimowe rekolekcje, zakładanie centrów leczniczych albo instytutów modlitwy, zakładanie modlitewnych grup</w:t>
      </w:r>
      <w:r w:rsidR="00DB28C8" w:rsidRPr="00466123">
        <w:rPr>
          <w:sz w:val="22"/>
          <w:szCs w:val="22"/>
        </w:rPr>
        <w:t xml:space="preserve"> lub </w:t>
      </w:r>
      <w:r w:rsidR="00DC752B" w:rsidRPr="00466123">
        <w:rPr>
          <w:sz w:val="22"/>
          <w:szCs w:val="22"/>
        </w:rPr>
        <w:t xml:space="preserve">zwoływanie grup biznesmanów czy </w:t>
      </w:r>
      <w:r w:rsidR="00934CC5" w:rsidRPr="00466123">
        <w:rPr>
          <w:sz w:val="22"/>
          <w:szCs w:val="22"/>
        </w:rPr>
        <w:t>Posłów czy ministrów dla inspirowani</w:t>
      </w:r>
      <w:r w:rsidR="009907DC">
        <w:rPr>
          <w:sz w:val="22"/>
          <w:szCs w:val="22"/>
        </w:rPr>
        <w:t xml:space="preserve">a czy szkolenia w większym dziele. Wizja tych projektów powinna być budowana </w:t>
      </w:r>
      <w:r w:rsidR="00704CCD">
        <w:rPr>
          <w:sz w:val="22"/>
          <w:szCs w:val="22"/>
        </w:rPr>
        <w:t>z modlitwą, ostrożnie splanowana</w:t>
      </w:r>
      <w:r w:rsidR="008B3A9A">
        <w:rPr>
          <w:sz w:val="22"/>
          <w:szCs w:val="22"/>
        </w:rPr>
        <w:t>.</w:t>
      </w:r>
      <w:r w:rsidR="00503A21" w:rsidRPr="00466123">
        <w:rPr>
          <w:sz w:val="22"/>
          <w:szCs w:val="22"/>
        </w:rPr>
        <w:t xml:space="preserve"> </w:t>
      </w:r>
      <w:r w:rsidR="008B3A9A">
        <w:rPr>
          <w:sz w:val="22"/>
          <w:szCs w:val="22"/>
        </w:rPr>
        <w:t>Wizja</w:t>
      </w:r>
      <w:r w:rsidR="00704CCD">
        <w:rPr>
          <w:sz w:val="22"/>
          <w:szCs w:val="22"/>
        </w:rPr>
        <w:t xml:space="preserve"> ta nie powinna byc powierzona R</w:t>
      </w:r>
      <w:r w:rsidR="008B3A9A">
        <w:rPr>
          <w:sz w:val="22"/>
          <w:szCs w:val="22"/>
        </w:rPr>
        <w:t>adzie, która ma ją realizować już zawsze, ale konkretnej osob</w:t>
      </w:r>
      <w:r w:rsidR="00704CCD">
        <w:rPr>
          <w:sz w:val="22"/>
          <w:szCs w:val="22"/>
        </w:rPr>
        <w:t>ie, która jest gorliwa i oddana</w:t>
      </w:r>
      <w:r w:rsidR="008B3A9A">
        <w:rPr>
          <w:sz w:val="22"/>
          <w:szCs w:val="22"/>
        </w:rPr>
        <w:t xml:space="preserve"> temu szczególnemu projektowi</w:t>
      </w:r>
      <w:r w:rsidR="00B916ED">
        <w:rPr>
          <w:sz w:val="22"/>
          <w:szCs w:val="22"/>
        </w:rPr>
        <w:t>, przez który Królestwo Boże będzie mogło się manifestować na ziemi.</w:t>
      </w:r>
    </w:p>
    <w:p w:rsidR="00F2158C" w:rsidRPr="00466123" w:rsidRDefault="00F2158C" w:rsidP="00F2158C">
      <w:pPr>
        <w:rPr>
          <w:sz w:val="22"/>
          <w:szCs w:val="22"/>
        </w:rPr>
      </w:pPr>
    </w:p>
    <w:p w:rsidR="00F2158C" w:rsidRPr="00466123" w:rsidRDefault="00F2158C" w:rsidP="00F2158C">
      <w:pPr>
        <w:ind w:left="1080"/>
        <w:rPr>
          <w:sz w:val="22"/>
          <w:szCs w:val="22"/>
        </w:rPr>
      </w:pPr>
      <w:r w:rsidRPr="00466123">
        <w:rPr>
          <w:sz w:val="22"/>
          <w:szCs w:val="22"/>
        </w:rPr>
        <w:t xml:space="preserve">Z tą więzią wiary, która nas jednoczy, </w:t>
      </w:r>
      <w:r w:rsidR="008734C2">
        <w:rPr>
          <w:sz w:val="22"/>
          <w:szCs w:val="22"/>
        </w:rPr>
        <w:t>dizałając każdy indywidualnie</w:t>
      </w:r>
      <w:r w:rsidRPr="00466123">
        <w:rPr>
          <w:sz w:val="22"/>
          <w:szCs w:val="22"/>
        </w:rPr>
        <w:t>, w jedności z Chrystusem i</w:t>
      </w:r>
      <w:r w:rsidR="008734C2">
        <w:rPr>
          <w:sz w:val="22"/>
          <w:szCs w:val="22"/>
        </w:rPr>
        <w:t xml:space="preserve"> w swobodzie działania, poruszając się jak</w:t>
      </w:r>
      <w:r w:rsidRPr="00466123">
        <w:rPr>
          <w:sz w:val="22"/>
          <w:szCs w:val="22"/>
        </w:rPr>
        <w:t xml:space="preserve"> organizm, nie</w:t>
      </w:r>
      <w:r w:rsidR="00466123" w:rsidRPr="00466123">
        <w:rPr>
          <w:sz w:val="22"/>
          <w:szCs w:val="22"/>
        </w:rPr>
        <w:t xml:space="preserve"> jak organizacja, mamy nadzieję</w:t>
      </w:r>
      <w:r w:rsidRPr="00466123">
        <w:rPr>
          <w:sz w:val="22"/>
          <w:szCs w:val="22"/>
        </w:rPr>
        <w:t xml:space="preserve"> zjednoczyć i wzmocnić głębsze duchowe siły narodów i</w:t>
      </w:r>
      <w:r w:rsidR="008734C2">
        <w:rPr>
          <w:sz w:val="22"/>
          <w:szCs w:val="22"/>
        </w:rPr>
        <w:t xml:space="preserve"> świata, które współpracują, aby ocalić ludzkość w tej dobie kryzysu</w:t>
      </w:r>
      <w:r w:rsidRPr="00466123">
        <w:rPr>
          <w:sz w:val="22"/>
          <w:szCs w:val="22"/>
        </w:rPr>
        <w:t>.</w:t>
      </w:r>
    </w:p>
    <w:p w:rsidR="00DD3DE2" w:rsidRPr="00466123" w:rsidRDefault="00DD3DE2" w:rsidP="00DD3DE2">
      <w:pPr>
        <w:rPr>
          <w:sz w:val="22"/>
          <w:szCs w:val="22"/>
        </w:rPr>
      </w:pPr>
    </w:p>
    <w:p w:rsidR="00DD3DE2" w:rsidRPr="00466123" w:rsidRDefault="00DD3DE2" w:rsidP="00DD3DE2">
      <w:pPr>
        <w:rPr>
          <w:sz w:val="22"/>
          <w:szCs w:val="22"/>
        </w:rPr>
      </w:pPr>
    </w:p>
    <w:p w:rsidR="00DD3DE2" w:rsidRPr="00466123" w:rsidRDefault="00DD3DE2" w:rsidP="00DD3DE2">
      <w:pPr>
        <w:autoSpaceDE w:val="0"/>
        <w:autoSpaceDN w:val="0"/>
        <w:adjustRightInd w:val="0"/>
        <w:rPr>
          <w:rFonts w:ascii="AGaramond-Regular" w:hAnsi="AGaramond-Regular" w:cs="AGaramond-Regular"/>
          <w:sz w:val="22"/>
          <w:szCs w:val="22"/>
        </w:rPr>
      </w:pPr>
    </w:p>
    <w:p w:rsidR="00653BAC" w:rsidRPr="00466123" w:rsidRDefault="00653BAC" w:rsidP="00DD3DE2">
      <w:pPr>
        <w:autoSpaceDE w:val="0"/>
        <w:autoSpaceDN w:val="0"/>
        <w:adjustRightInd w:val="0"/>
        <w:rPr>
          <w:rFonts w:ascii="AGaramond-Regular" w:hAnsi="AGaramond-Regular" w:cs="AGaramond-Regular"/>
          <w:sz w:val="22"/>
          <w:szCs w:val="22"/>
        </w:rPr>
      </w:pPr>
    </w:p>
    <w:p w:rsidR="00DD3DE2" w:rsidRPr="00466123" w:rsidRDefault="00DD3DE2" w:rsidP="00DD3DE2">
      <w:pPr>
        <w:autoSpaceDE w:val="0"/>
        <w:autoSpaceDN w:val="0"/>
        <w:adjustRightInd w:val="0"/>
        <w:rPr>
          <w:rFonts w:ascii="AGaramond-Regular" w:hAnsi="AGaramond-Regular" w:cs="AGaramond-Regular"/>
          <w:sz w:val="22"/>
          <w:szCs w:val="22"/>
        </w:rPr>
      </w:pPr>
    </w:p>
    <w:p w:rsidR="00DD3DE2" w:rsidRPr="00466123" w:rsidRDefault="00DD3DE2" w:rsidP="00DD3DE2">
      <w:pPr>
        <w:autoSpaceDE w:val="0"/>
        <w:autoSpaceDN w:val="0"/>
        <w:adjustRightInd w:val="0"/>
        <w:rPr>
          <w:rFonts w:ascii="AGaramond-Regular" w:hAnsi="AGaramond-Regular" w:cs="AGaramond-Regular"/>
          <w:sz w:val="22"/>
          <w:szCs w:val="22"/>
        </w:rPr>
      </w:pPr>
    </w:p>
    <w:p w:rsidR="00041ADD" w:rsidRPr="00221847" w:rsidRDefault="00041ADD" w:rsidP="00041ADD">
      <w:pPr>
        <w:autoSpaceDE w:val="0"/>
        <w:autoSpaceDN w:val="0"/>
        <w:adjustRightInd w:val="0"/>
        <w:rPr>
          <w:rFonts w:ascii="AGaramond-Regular" w:hAnsi="AGaramond-Regular" w:cs="AGaramond-Regular"/>
          <w:sz w:val="22"/>
          <w:szCs w:val="22"/>
        </w:rPr>
      </w:pPr>
    </w:p>
    <w:sectPr w:rsidR="00041ADD" w:rsidRPr="00221847" w:rsidSect="00F004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94A" w:rsidRDefault="003B394A" w:rsidP="00653BAC">
      <w:r>
        <w:separator/>
      </w:r>
    </w:p>
  </w:endnote>
  <w:endnote w:type="continuationSeparator" w:id="1">
    <w:p w:rsidR="003B394A" w:rsidRDefault="003B394A" w:rsidP="0065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94A" w:rsidRDefault="003B394A" w:rsidP="00653BAC">
      <w:r>
        <w:separator/>
      </w:r>
    </w:p>
  </w:footnote>
  <w:footnote w:type="continuationSeparator" w:id="1">
    <w:p w:rsidR="003B394A" w:rsidRDefault="003B394A" w:rsidP="00653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C4B"/>
    <w:multiLevelType w:val="hybridMultilevel"/>
    <w:tmpl w:val="AC6E91C0"/>
    <w:lvl w:ilvl="0" w:tplc="374A8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5D20"/>
    <w:multiLevelType w:val="hybridMultilevel"/>
    <w:tmpl w:val="AC6E91C0"/>
    <w:lvl w:ilvl="0" w:tplc="374A8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7E"/>
    <w:rsid w:val="00020613"/>
    <w:rsid w:val="00041ADD"/>
    <w:rsid w:val="0006208F"/>
    <w:rsid w:val="000677CA"/>
    <w:rsid w:val="00070792"/>
    <w:rsid w:val="00085E57"/>
    <w:rsid w:val="0010279D"/>
    <w:rsid w:val="00107102"/>
    <w:rsid w:val="00165FF0"/>
    <w:rsid w:val="00221847"/>
    <w:rsid w:val="002418F7"/>
    <w:rsid w:val="002A71A0"/>
    <w:rsid w:val="002E5792"/>
    <w:rsid w:val="00376714"/>
    <w:rsid w:val="00382500"/>
    <w:rsid w:val="003B394A"/>
    <w:rsid w:val="00466123"/>
    <w:rsid w:val="004C6D63"/>
    <w:rsid w:val="00503A21"/>
    <w:rsid w:val="00542F3F"/>
    <w:rsid w:val="00626F4B"/>
    <w:rsid w:val="006522A2"/>
    <w:rsid w:val="0065279C"/>
    <w:rsid w:val="00653BAC"/>
    <w:rsid w:val="00671129"/>
    <w:rsid w:val="00704CCD"/>
    <w:rsid w:val="00757225"/>
    <w:rsid w:val="008734C2"/>
    <w:rsid w:val="008B3A9A"/>
    <w:rsid w:val="00934CC5"/>
    <w:rsid w:val="009907DC"/>
    <w:rsid w:val="00A6297E"/>
    <w:rsid w:val="00B50586"/>
    <w:rsid w:val="00B916ED"/>
    <w:rsid w:val="00BA6B5D"/>
    <w:rsid w:val="00BB7B25"/>
    <w:rsid w:val="00BC0CB3"/>
    <w:rsid w:val="00BC1329"/>
    <w:rsid w:val="00C91D43"/>
    <w:rsid w:val="00CB499B"/>
    <w:rsid w:val="00D051C2"/>
    <w:rsid w:val="00D12ABD"/>
    <w:rsid w:val="00DB28C8"/>
    <w:rsid w:val="00DC752B"/>
    <w:rsid w:val="00DD3DE2"/>
    <w:rsid w:val="00DE1238"/>
    <w:rsid w:val="00F00447"/>
    <w:rsid w:val="00F2158C"/>
    <w:rsid w:val="00F4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44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04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D43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53BAC"/>
    <w:rPr>
      <w:sz w:val="20"/>
      <w:szCs w:val="20"/>
    </w:rPr>
  </w:style>
  <w:style w:type="character" w:customStyle="1" w:styleId="a7">
    <w:name w:val="Текст кінцевої виноски Знак"/>
    <w:basedOn w:val="a0"/>
    <w:link w:val="a6"/>
    <w:uiPriority w:val="99"/>
    <w:semiHidden/>
    <w:rsid w:val="00653BAC"/>
  </w:style>
  <w:style w:type="character" w:styleId="a8">
    <w:name w:val="endnote reference"/>
    <w:basedOn w:val="a0"/>
    <w:uiPriority w:val="99"/>
    <w:semiHidden/>
    <w:unhideWhenUsed/>
    <w:rsid w:val="00653B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Mariusz Jabłoński</cp:lastModifiedBy>
  <cp:revision>24</cp:revision>
  <dcterms:created xsi:type="dcterms:W3CDTF">2012-05-22T10:34:00Z</dcterms:created>
  <dcterms:modified xsi:type="dcterms:W3CDTF">2012-06-23T04:36:00Z</dcterms:modified>
</cp:coreProperties>
</file>